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4"/>
          <w:szCs w:val="34"/>
        </w:rPr>
      </w:pPr>
      <w:r w:rsidDel="00000000" w:rsidR="00000000" w:rsidRPr="00000000">
        <w:rPr>
          <w:sz w:val="34"/>
          <w:szCs w:val="34"/>
          <w:rtl w:val="0"/>
        </w:rPr>
        <w:t xml:space="preserve">PEACH SHACK</w:t>
      </w:r>
    </w:p>
    <w:p w:rsidR="00000000" w:rsidDel="00000000" w:rsidP="00000000" w:rsidRDefault="00000000" w:rsidRPr="00000000" w14:paraId="00000002">
      <w:pPr>
        <w:jc w:val="center"/>
        <w:rPr>
          <w:sz w:val="34"/>
          <w:szCs w:val="34"/>
        </w:rPr>
      </w:pPr>
      <w:r w:rsidDel="00000000" w:rsidR="00000000" w:rsidRPr="00000000">
        <w:rPr>
          <w:sz w:val="34"/>
          <w:szCs w:val="34"/>
          <w:rtl w:val="0"/>
        </w:rPr>
        <w:t xml:space="preserve">Non-Surgical BBL Consent Form  </w:t>
      </w:r>
    </w:p>
    <w:p w:rsidR="00000000" w:rsidDel="00000000" w:rsidP="00000000" w:rsidRDefault="00000000" w:rsidRPr="00000000" w14:paraId="00000003">
      <w:pPr>
        <w:jc w:val="center"/>
        <w:rPr>
          <w:sz w:val="18"/>
          <w:szCs w:val="18"/>
        </w:rPr>
      </w:pPr>
      <w:r w:rsidDel="00000000" w:rsidR="00000000" w:rsidRPr="00000000">
        <w:rPr>
          <w:sz w:val="34"/>
          <w:szCs w:val="34"/>
          <w:rtl w:val="0"/>
        </w:rPr>
        <w:t xml:space="preserve">  </w:t>
      </w:r>
      <w:r w:rsidDel="00000000" w:rsidR="00000000" w:rsidRPr="00000000">
        <w:rPr>
          <w:sz w:val="18"/>
          <w:szCs w:val="18"/>
          <w:rtl w:val="0"/>
        </w:rPr>
        <w:t xml:space="preserve">                  </w:t>
      </w:r>
    </w:p>
    <w:p w:rsidR="00000000" w:rsidDel="00000000" w:rsidP="00000000" w:rsidRDefault="00000000" w:rsidRPr="00000000" w14:paraId="00000004">
      <w:pPr>
        <w:jc w:val="center"/>
        <w:rPr>
          <w:sz w:val="18"/>
          <w:szCs w:val="18"/>
        </w:rPr>
      </w:pPr>
      <w:r w:rsidDel="00000000" w:rsidR="00000000" w:rsidRPr="00000000">
        <w:rPr>
          <w:sz w:val="18"/>
          <w:szCs w:val="18"/>
          <w:rtl w:val="0"/>
        </w:rPr>
        <w:t xml:space="preserve">NAME  ________________________     DATE   __________        EMAIL  _______________________ </w:t>
      </w:r>
    </w:p>
    <w:p w:rsidR="00000000" w:rsidDel="00000000" w:rsidP="00000000" w:rsidRDefault="00000000" w:rsidRPr="00000000" w14:paraId="00000005">
      <w:pPr>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006">
      <w:pPr>
        <w:jc w:val="center"/>
        <w:rPr>
          <w:sz w:val="18"/>
          <w:szCs w:val="18"/>
        </w:rPr>
      </w:pPr>
      <w:r w:rsidDel="00000000" w:rsidR="00000000" w:rsidRPr="00000000">
        <w:rPr>
          <w:sz w:val="18"/>
          <w:szCs w:val="18"/>
          <w:rtl w:val="0"/>
        </w:rPr>
        <w:t xml:space="preserve">PHONE NUMBER ______________              </w:t>
      </w:r>
      <w:r w:rsidDel="00000000" w:rsidR="00000000" w:rsidRPr="00000000">
        <w:rPr>
          <w:sz w:val="21"/>
          <w:szCs w:val="21"/>
          <w:rtl w:val="0"/>
        </w:rPr>
        <w:t xml:space="preserve">Referred by</w:t>
      </w:r>
      <w:r w:rsidDel="00000000" w:rsidR="00000000" w:rsidRPr="00000000">
        <w:rPr>
          <w:sz w:val="18"/>
          <w:szCs w:val="18"/>
          <w:rtl w:val="0"/>
        </w:rPr>
        <w:t xml:space="preserve"> ____________________________</w:t>
      </w:r>
    </w:p>
    <w:p w:rsidR="00000000" w:rsidDel="00000000" w:rsidP="00000000" w:rsidRDefault="00000000" w:rsidRPr="00000000" w14:paraId="00000007">
      <w:pPr>
        <w:jc w:val="center"/>
        <w:rPr>
          <w:sz w:val="18"/>
          <w:szCs w:val="18"/>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color w:val="3c3c3c"/>
          <w:sz w:val="24"/>
          <w:szCs w:val="24"/>
        </w:rPr>
      </w:pPr>
      <w:r w:rsidDel="00000000" w:rsidR="00000000" w:rsidRPr="00000000">
        <w:rPr>
          <w:color w:val="3c3c3c"/>
          <w:sz w:val="24"/>
          <w:szCs w:val="24"/>
          <w:rtl w:val="0"/>
        </w:rPr>
        <w:t xml:space="preserve"> </w:t>
        <w:tab/>
        <w:t xml:space="preserve">Our suction cups simultaneously placed on the buttocks are able to correct and tone the gluteal muscles. This wonderful body enhancement kit includes two cups and a hose connection on Y which connects to our cavitation machine. Place the cups on the buttocks, leaving them fixed for a period of 30 to 40 minutes, keeping the pressure medium or low - according to patient comfort and the discretion of the therapist (this depends on the tone of the buttock) - and system using pulse frequency. </w:t>
      </w:r>
      <w:r w:rsidDel="00000000" w:rsidR="00000000" w:rsidRPr="00000000">
        <w:rPr>
          <w:rFonts w:ascii="Times New Roman" w:cs="Times New Roman" w:eastAsia="Times New Roman" w:hAnsi="Times New Roman"/>
          <w:color w:val="3c3c3c"/>
          <w:sz w:val="24"/>
          <w:szCs w:val="24"/>
          <w:rtl w:val="0"/>
        </w:rPr>
        <w:t xml:space="preserve">These cups are made of a transparent material that allows the therapist to visualize the effect of suction monitor treatment and ensure quality. The procedure is painless and should not cause any traumatic effect to the skin.</w:t>
      </w:r>
    </w:p>
    <w:p w:rsidR="00000000" w:rsidDel="00000000" w:rsidP="00000000" w:rsidRDefault="00000000" w:rsidRPr="00000000" w14:paraId="00000009">
      <w:pPr>
        <w:spacing w:after="80" w:lineRule="auto"/>
        <w:rPr>
          <w:rFonts w:ascii="Times New Roman" w:cs="Times New Roman" w:eastAsia="Times New Roman" w:hAnsi="Times New Roman"/>
          <w:color w:val="3c3c3c"/>
          <w:sz w:val="24"/>
          <w:szCs w:val="24"/>
        </w:rPr>
      </w:pPr>
      <w:r w:rsidDel="00000000" w:rsidR="00000000" w:rsidRPr="00000000">
        <w:rPr>
          <w:rtl w:val="0"/>
        </w:rPr>
      </w:r>
    </w:p>
    <w:p w:rsidR="00000000" w:rsidDel="00000000" w:rsidP="00000000" w:rsidRDefault="00000000" w:rsidRPr="00000000" w14:paraId="0000000A">
      <w:pPr>
        <w:spacing w:after="80" w:lineRule="auto"/>
        <w:rPr>
          <w:rFonts w:ascii="Times New Roman" w:cs="Times New Roman" w:eastAsia="Times New Roman" w:hAnsi="Times New Roman"/>
          <w:color w:val="3c3c3c"/>
          <w:sz w:val="24"/>
          <w:szCs w:val="24"/>
        </w:rPr>
      </w:pPr>
      <w:r w:rsidDel="00000000" w:rsidR="00000000" w:rsidRPr="00000000">
        <w:rPr>
          <w:rFonts w:ascii="Times New Roman" w:cs="Times New Roman" w:eastAsia="Times New Roman" w:hAnsi="Times New Roman"/>
          <w:b w:val="1"/>
          <w:color w:val="3c3c3c"/>
          <w:sz w:val="24"/>
          <w:szCs w:val="24"/>
          <w:rtl w:val="0"/>
        </w:rPr>
        <w:t xml:space="preserve">WHAT WILL THE RESULTS BE?</w:t>
      </w:r>
      <w:r w:rsidDel="00000000" w:rsidR="00000000" w:rsidRPr="00000000">
        <w:rPr>
          <w:rFonts w:ascii="Times New Roman" w:cs="Times New Roman" w:eastAsia="Times New Roman" w:hAnsi="Times New Roman"/>
          <w:color w:val="3c3c3c"/>
          <w:sz w:val="24"/>
          <w:szCs w:val="24"/>
          <w:rtl w:val="0"/>
        </w:rPr>
        <w:t xml:space="preserve">  Many patients are satisfied after six to eight treatments. However, during your consultation, we can discuss a treatment plan that will meet your specific treatment needs. We recommend two maintenance treatments per month after the original treatment.</w:t>
      </w:r>
    </w:p>
    <w:p w:rsidR="00000000" w:rsidDel="00000000" w:rsidP="00000000" w:rsidRDefault="00000000" w:rsidRPr="00000000" w14:paraId="0000000B">
      <w:pPr>
        <w:spacing w:after="80" w:lineRule="auto"/>
        <w:rPr>
          <w:rFonts w:ascii="Times New Roman" w:cs="Times New Roman" w:eastAsia="Times New Roman" w:hAnsi="Times New Roman"/>
          <w:color w:val="3c3c3c"/>
          <w:sz w:val="24"/>
          <w:szCs w:val="24"/>
        </w:rPr>
      </w:pPr>
      <w:r w:rsidDel="00000000" w:rsidR="00000000" w:rsidRPr="00000000">
        <w:rPr>
          <w:rtl w:val="0"/>
        </w:rPr>
      </w:r>
    </w:p>
    <w:p w:rsidR="00000000" w:rsidDel="00000000" w:rsidP="00000000" w:rsidRDefault="00000000" w:rsidRPr="00000000" w14:paraId="0000000C">
      <w:pPr>
        <w:spacing w:after="80" w:lineRule="auto"/>
        <w:rPr>
          <w:rFonts w:ascii="Times New Roman" w:cs="Times New Roman" w:eastAsia="Times New Roman" w:hAnsi="Times New Roman"/>
          <w:color w:val="3c3c3c"/>
          <w:sz w:val="24"/>
          <w:szCs w:val="24"/>
        </w:rPr>
      </w:pPr>
      <w:r w:rsidDel="00000000" w:rsidR="00000000" w:rsidRPr="00000000">
        <w:rPr>
          <w:rFonts w:ascii="Times New Roman" w:cs="Times New Roman" w:eastAsia="Times New Roman" w:hAnsi="Times New Roman"/>
          <w:b w:val="1"/>
          <w:color w:val="3c3c3c"/>
          <w:sz w:val="24"/>
          <w:szCs w:val="24"/>
          <w:rtl w:val="0"/>
        </w:rPr>
        <w:t xml:space="preserve">CAN I RETURN TO NORMAL ACTIVITIES AFTER THE PROCEDURE? </w:t>
      </w:r>
      <w:r w:rsidDel="00000000" w:rsidR="00000000" w:rsidRPr="00000000">
        <w:rPr>
          <w:rFonts w:ascii="Times New Roman" w:cs="Times New Roman" w:eastAsia="Times New Roman" w:hAnsi="Times New Roman"/>
          <w:color w:val="3c3c3c"/>
          <w:sz w:val="24"/>
          <w:szCs w:val="24"/>
          <w:rtl w:val="0"/>
        </w:rPr>
        <w:t xml:space="preserve">The patient can return to normal activities immediately. Some patients experience redness, minor bruising, tingling, numbness or discomfort in the treated area, but this is only temporary. </w:t>
      </w:r>
    </w:p>
    <w:p w:rsidR="00000000" w:rsidDel="00000000" w:rsidP="00000000" w:rsidRDefault="00000000" w:rsidRPr="00000000" w14:paraId="0000000D">
      <w:pPr>
        <w:spacing w:after="80" w:lineRule="auto"/>
        <w:rPr>
          <w:rFonts w:ascii="Times New Roman" w:cs="Times New Roman" w:eastAsia="Times New Roman" w:hAnsi="Times New Roman"/>
          <w:color w:val="3c3c3c"/>
          <w:sz w:val="24"/>
          <w:szCs w:val="24"/>
        </w:rPr>
      </w:pPr>
      <w:r w:rsidDel="00000000" w:rsidR="00000000" w:rsidRPr="00000000">
        <w:rPr>
          <w:rtl w:val="0"/>
        </w:rPr>
      </w:r>
    </w:p>
    <w:p w:rsidR="00000000" w:rsidDel="00000000" w:rsidP="00000000" w:rsidRDefault="00000000" w:rsidRPr="00000000" w14:paraId="0000000E">
      <w:pPr>
        <w:spacing w:after="80" w:lineRule="auto"/>
        <w:rPr>
          <w:rFonts w:ascii="Times New Roman" w:cs="Times New Roman" w:eastAsia="Times New Roman" w:hAnsi="Times New Roman"/>
          <w:color w:val="3c3c3c"/>
          <w:sz w:val="24"/>
          <w:szCs w:val="24"/>
        </w:rPr>
      </w:pPr>
      <w:r w:rsidDel="00000000" w:rsidR="00000000" w:rsidRPr="00000000">
        <w:rPr>
          <w:rFonts w:ascii="Times New Roman" w:cs="Times New Roman" w:eastAsia="Times New Roman" w:hAnsi="Times New Roman"/>
          <w:b w:val="1"/>
          <w:color w:val="3c3c3c"/>
          <w:sz w:val="24"/>
          <w:szCs w:val="24"/>
          <w:rtl w:val="0"/>
        </w:rPr>
        <w:t xml:space="preserve">BENEFITS:</w:t>
      </w:r>
      <w:r w:rsidDel="00000000" w:rsidR="00000000" w:rsidRPr="00000000">
        <w:rPr>
          <w:rFonts w:ascii="Times New Roman" w:cs="Times New Roman" w:eastAsia="Times New Roman" w:hAnsi="Times New Roman"/>
          <w:color w:val="3c3c3c"/>
          <w:sz w:val="24"/>
          <w:szCs w:val="24"/>
          <w:rtl w:val="0"/>
        </w:rPr>
        <w:t xml:space="preserve"> Lifts your buttocks up by 70%, instant results, no surgery, no pain, no downtime, enhanced body tone and shape.</w:t>
      </w:r>
    </w:p>
    <w:p w:rsidR="00000000" w:rsidDel="00000000" w:rsidP="00000000" w:rsidRDefault="00000000" w:rsidRPr="00000000" w14:paraId="0000000F">
      <w:pPr>
        <w:rPr>
          <w:b w:val="1"/>
          <w:sz w:val="21"/>
          <w:szCs w:val="21"/>
        </w:rPr>
      </w:pPr>
      <w:r w:rsidDel="00000000" w:rsidR="00000000" w:rsidRPr="00000000">
        <w:rPr>
          <w:rtl w:val="0"/>
        </w:rPr>
      </w:r>
    </w:p>
    <w:p w:rsidR="00000000" w:rsidDel="00000000" w:rsidP="00000000" w:rsidRDefault="00000000" w:rsidRPr="00000000" w14:paraId="00000010">
      <w:pPr>
        <w:rPr>
          <w:sz w:val="21"/>
          <w:szCs w:val="21"/>
        </w:rPr>
      </w:pPr>
      <w:r w:rsidDel="00000000" w:rsidR="00000000" w:rsidRPr="00000000">
        <w:rPr>
          <w:b w:val="1"/>
          <w:sz w:val="21"/>
          <w:szCs w:val="21"/>
          <w:rtl w:val="0"/>
        </w:rPr>
        <w:t xml:space="preserve">DO YOU HAVE ANY MEDICAL PROBLEMS WE NEED TO KNOW ABOUT? _</w:t>
      </w:r>
      <w:r w:rsidDel="00000000" w:rsidR="00000000" w:rsidRPr="00000000">
        <w:rPr>
          <w:sz w:val="21"/>
          <w:szCs w:val="21"/>
          <w:rtl w:val="0"/>
        </w:rPr>
        <w:t xml:space="preserve">______</w:t>
      </w:r>
    </w:p>
    <w:p w:rsidR="00000000" w:rsidDel="00000000" w:rsidP="00000000" w:rsidRDefault="00000000" w:rsidRPr="00000000" w14:paraId="00000011">
      <w:pPr>
        <w:rPr>
          <w:sz w:val="21"/>
          <w:szCs w:val="21"/>
        </w:rPr>
      </w:pPr>
      <w:r w:rsidDel="00000000" w:rsidR="00000000" w:rsidRPr="00000000">
        <w:rPr>
          <w:rtl w:val="0"/>
        </w:rPr>
      </w:r>
    </w:p>
    <w:p w:rsidR="00000000" w:rsidDel="00000000" w:rsidP="00000000" w:rsidRDefault="00000000" w:rsidRPr="00000000" w14:paraId="00000012">
      <w:pPr>
        <w:rPr>
          <w:sz w:val="21"/>
          <w:szCs w:val="21"/>
        </w:rPr>
      </w:pPr>
      <w:r w:rsidDel="00000000" w:rsidR="00000000" w:rsidRPr="00000000">
        <w:rPr>
          <w:b w:val="1"/>
          <w:sz w:val="21"/>
          <w:szCs w:val="21"/>
          <w:rtl w:val="0"/>
        </w:rPr>
        <w:t xml:space="preserve">Do you have sensitive skin?</w:t>
      </w:r>
      <w:r w:rsidDel="00000000" w:rsidR="00000000" w:rsidRPr="00000000">
        <w:rPr>
          <w:sz w:val="21"/>
          <w:szCs w:val="21"/>
          <w:rtl w:val="0"/>
        </w:rPr>
        <w:t xml:space="preserve">_________</w:t>
      </w:r>
    </w:p>
    <w:p w:rsidR="00000000" w:rsidDel="00000000" w:rsidP="00000000" w:rsidRDefault="00000000" w:rsidRPr="00000000" w14:paraId="00000013">
      <w:pPr>
        <w:rPr>
          <w:sz w:val="21"/>
          <w:szCs w:val="21"/>
        </w:rPr>
      </w:pPr>
      <w:r w:rsidDel="00000000" w:rsidR="00000000" w:rsidRPr="00000000">
        <w:rPr>
          <w:rtl w:val="0"/>
        </w:rPr>
      </w:r>
    </w:p>
    <w:p w:rsidR="00000000" w:rsidDel="00000000" w:rsidP="00000000" w:rsidRDefault="00000000" w:rsidRPr="00000000" w14:paraId="00000014">
      <w:pPr>
        <w:rPr>
          <w:sz w:val="21"/>
          <w:szCs w:val="21"/>
        </w:rPr>
      </w:pPr>
      <w:r w:rsidDel="00000000" w:rsidR="00000000" w:rsidRPr="00000000">
        <w:rPr>
          <w:b w:val="1"/>
          <w:sz w:val="21"/>
          <w:szCs w:val="21"/>
          <w:rtl w:val="0"/>
        </w:rPr>
        <w:t xml:space="preserve">Salon policy:</w:t>
      </w:r>
      <w:r w:rsidDel="00000000" w:rsidR="00000000" w:rsidRPr="00000000">
        <w:rPr>
          <w:sz w:val="21"/>
          <w:szCs w:val="21"/>
          <w:rtl w:val="0"/>
        </w:rPr>
        <w:t xml:space="preserve">  For any requested services the patient agrees to pay</w:t>
      </w:r>
      <w:r w:rsidDel="00000000" w:rsidR="00000000" w:rsidRPr="00000000">
        <w:rPr>
          <w:sz w:val="21"/>
          <w:szCs w:val="21"/>
          <w:u w:val="single"/>
          <w:rtl w:val="0"/>
        </w:rPr>
        <w:t xml:space="preserve"> $20</w:t>
      </w:r>
      <w:r w:rsidDel="00000000" w:rsidR="00000000" w:rsidRPr="00000000">
        <w:rPr>
          <w:sz w:val="21"/>
          <w:szCs w:val="21"/>
          <w:rtl w:val="0"/>
        </w:rPr>
        <w:t xml:space="preserve"> deposit. If canceled then we apply the $20 credit to your future appointment but if canceled completely, the deposit will not be returned. </w:t>
      </w:r>
    </w:p>
    <w:p w:rsidR="00000000" w:rsidDel="00000000" w:rsidP="00000000" w:rsidRDefault="00000000" w:rsidRPr="00000000" w14:paraId="00000015">
      <w:pPr>
        <w:rPr>
          <w:sz w:val="15"/>
          <w:szCs w:val="15"/>
        </w:rPr>
      </w:pPr>
      <w:r w:rsidDel="00000000" w:rsidR="00000000" w:rsidRPr="00000000">
        <w:rPr>
          <w:b w:val="1"/>
          <w:sz w:val="21"/>
          <w:szCs w:val="21"/>
          <w:rtl w:val="0"/>
        </w:rPr>
        <w:t xml:space="preserve">Refund policy</w:t>
      </w:r>
      <w:r w:rsidDel="00000000" w:rsidR="00000000" w:rsidRPr="00000000">
        <w:rPr>
          <w:sz w:val="21"/>
          <w:szCs w:val="21"/>
          <w:rtl w:val="0"/>
        </w:rPr>
        <w:t xml:space="preserve">: THERE ARE NO REFUNDS.                                         </w:t>
      </w:r>
      <w:r w:rsidDel="00000000" w:rsidR="00000000" w:rsidRPr="00000000">
        <w:rPr>
          <w:sz w:val="15"/>
          <w:szCs w:val="15"/>
          <w:rtl w:val="0"/>
        </w:rPr>
        <w:t xml:space="preserve"> </w:t>
      </w:r>
    </w:p>
    <w:p w:rsidR="00000000" w:rsidDel="00000000" w:rsidP="00000000" w:rsidRDefault="00000000" w:rsidRPr="00000000" w14:paraId="00000016">
      <w:pPr>
        <w:rPr>
          <w:sz w:val="25"/>
          <w:szCs w:val="25"/>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Client’s signature: _________________________</w:t>
      </w:r>
    </w:p>
    <w:p w:rsidR="00000000" w:rsidDel="00000000" w:rsidP="00000000" w:rsidRDefault="00000000" w:rsidRPr="00000000" w14:paraId="0000001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